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46BE" w14:textId="5EE91AE9" w:rsidR="00C8756A" w:rsidRPr="00084527" w:rsidRDefault="0066450F" w:rsidP="00070747">
      <w:pPr>
        <w:pStyle w:val="Nzev"/>
        <w:spacing w:after="60"/>
        <w:contextualSpacing w:val="0"/>
        <w:jc w:val="center"/>
        <w:rPr>
          <w:rFonts w:ascii="Arial" w:hAnsi="Arial" w:cs="Arial"/>
          <w:color w:val="0072CE"/>
          <w:sz w:val="40"/>
          <w:szCs w:val="48"/>
        </w:rPr>
      </w:pPr>
      <w:bookmarkStart w:id="0" w:name="_GoBack"/>
      <w:bookmarkEnd w:id="0"/>
      <w:r>
        <w:rPr>
          <w:rFonts w:ascii="Arial" w:hAnsi="Arial" w:cs="Arial"/>
          <w:color w:val="0072CE"/>
          <w:sz w:val="40"/>
          <w:szCs w:val="48"/>
          <w:lang w:val="en-GB"/>
        </w:rPr>
        <w:t xml:space="preserve">Sunil Pathak </w:t>
      </w:r>
    </w:p>
    <w:p w14:paraId="38FFD684" w14:textId="150660DA" w:rsidR="00C8756A" w:rsidRPr="00084527" w:rsidRDefault="005A520E" w:rsidP="00C8756A">
      <w:pPr>
        <w:pStyle w:val="Obrzek"/>
        <w:spacing w:after="240"/>
        <w:rPr>
          <w:rFonts w:ascii="Arial" w:hAnsi="Arial" w:cs="Arial"/>
        </w:rPr>
      </w:pPr>
      <w:r>
        <w:rPr>
          <w:rFonts w:ascii="Arial" w:hAnsi="Arial" w:cs="Arial"/>
        </w:rPr>
        <w:t>HiLASE Centre, Institute of Physics, Czech Academy of Sciences</w:t>
      </w:r>
    </w:p>
    <w:p w14:paraId="174E6C78" w14:textId="59F70705" w:rsidR="005A520E" w:rsidRDefault="003037C8" w:rsidP="00C8756A">
      <w:pPr>
        <w:spacing w:before="360"/>
        <w:jc w:val="center"/>
        <w:rPr>
          <w:rFonts w:ascii="Arial" w:eastAsiaTheme="majorEastAsia" w:hAnsi="Arial" w:cs="Arial"/>
          <w:b/>
          <w:color w:val="002D72"/>
          <w:spacing w:val="5"/>
          <w:kern w:val="28"/>
          <w:sz w:val="40"/>
          <w:szCs w:val="48"/>
          <w:lang w:val="en-GB"/>
        </w:rPr>
      </w:pPr>
      <w:r>
        <w:rPr>
          <w:rFonts w:ascii="Arial" w:eastAsiaTheme="majorEastAsia" w:hAnsi="Arial" w:cs="Arial"/>
          <w:b/>
          <w:bCs/>
          <w:color w:val="002D72"/>
          <w:spacing w:val="5"/>
          <w:kern w:val="28"/>
          <w:sz w:val="40"/>
          <w:szCs w:val="48"/>
        </w:rPr>
        <w:t>Post Processing of 3D Printed</w:t>
      </w:r>
      <w:r w:rsidR="005A520E" w:rsidRPr="005A520E">
        <w:rPr>
          <w:rFonts w:ascii="Arial" w:eastAsiaTheme="majorEastAsia" w:hAnsi="Arial" w:cs="Arial"/>
          <w:b/>
          <w:bCs/>
          <w:color w:val="002D72"/>
          <w:spacing w:val="5"/>
          <w:kern w:val="28"/>
          <w:sz w:val="40"/>
          <w:szCs w:val="48"/>
        </w:rPr>
        <w:t xml:space="preserve"> Meso-sized </w:t>
      </w:r>
      <w:r>
        <w:rPr>
          <w:rFonts w:ascii="Arial" w:eastAsiaTheme="majorEastAsia" w:hAnsi="Arial" w:cs="Arial"/>
          <w:b/>
          <w:bCs/>
          <w:color w:val="002D72"/>
          <w:spacing w:val="5"/>
          <w:kern w:val="28"/>
          <w:sz w:val="40"/>
          <w:szCs w:val="48"/>
        </w:rPr>
        <w:t>Gears</w:t>
      </w:r>
      <w:r w:rsidR="005A520E" w:rsidRPr="005A520E">
        <w:rPr>
          <w:rFonts w:ascii="Arial" w:eastAsiaTheme="majorEastAsia" w:hAnsi="Arial" w:cs="Arial"/>
          <w:b/>
          <w:bCs/>
          <w:color w:val="002D72"/>
          <w:spacing w:val="5"/>
          <w:kern w:val="28"/>
          <w:sz w:val="40"/>
          <w:szCs w:val="48"/>
        </w:rPr>
        <w:t xml:space="preserve"> in Laser Shock Peening</w:t>
      </w:r>
    </w:p>
    <w:p w14:paraId="17EC33A3" w14:textId="39EFE7D3" w:rsidR="005C4921" w:rsidRDefault="005A520E" w:rsidP="005A520E">
      <w:pPr>
        <w:spacing w:before="360"/>
        <w:ind w:firstLine="360"/>
        <w:rPr>
          <w:rFonts w:ascii="Arial" w:hAnsi="Arial" w:cs="Arial"/>
          <w:sz w:val="22"/>
          <w:lang w:val="en-US"/>
        </w:rPr>
      </w:pPr>
      <w:r w:rsidRPr="005A520E">
        <w:rPr>
          <w:rFonts w:ascii="Arial" w:hAnsi="Arial" w:cs="Arial"/>
          <w:sz w:val="22"/>
          <w:lang w:val="en-US"/>
        </w:rPr>
        <w:t>Micro and miniature components are vital players in</w:t>
      </w:r>
      <w:r>
        <w:rPr>
          <w:rFonts w:ascii="Arial" w:hAnsi="Arial" w:cs="Arial"/>
          <w:sz w:val="22"/>
          <w:lang w:val="en-US"/>
        </w:rPr>
        <w:t xml:space="preserve"> </w:t>
      </w:r>
      <w:r w:rsidRPr="005A520E">
        <w:rPr>
          <w:rFonts w:ascii="Arial" w:hAnsi="Arial" w:cs="Arial"/>
          <w:sz w:val="22"/>
          <w:lang w:val="en-US"/>
        </w:rPr>
        <w:t>manufacturing industries, especially aerospace, automobile,</w:t>
      </w:r>
      <w:r>
        <w:rPr>
          <w:rFonts w:ascii="Arial" w:hAnsi="Arial" w:cs="Arial"/>
          <w:sz w:val="22"/>
          <w:lang w:val="en-US"/>
        </w:rPr>
        <w:t xml:space="preserve"> </w:t>
      </w:r>
      <w:r w:rsidRPr="005A520E">
        <w:rPr>
          <w:rFonts w:ascii="Arial" w:hAnsi="Arial" w:cs="Arial"/>
          <w:sz w:val="22"/>
          <w:lang w:val="en-US"/>
        </w:rPr>
        <w:t>electronics, telecommunications, information technology, and medical</w:t>
      </w:r>
      <w:r>
        <w:rPr>
          <w:rFonts w:ascii="Arial" w:hAnsi="Arial" w:cs="Arial"/>
          <w:sz w:val="22"/>
          <w:lang w:val="en-US"/>
        </w:rPr>
        <w:t xml:space="preserve"> </w:t>
      </w:r>
      <w:r w:rsidRPr="005A520E">
        <w:rPr>
          <w:rFonts w:ascii="Arial" w:hAnsi="Arial" w:cs="Arial"/>
          <w:sz w:val="22"/>
          <w:lang w:val="en-US"/>
        </w:rPr>
        <w:t>industries.</w:t>
      </w:r>
      <w:r>
        <w:rPr>
          <w:rFonts w:ascii="Arial" w:hAnsi="Arial" w:cs="Arial"/>
          <w:sz w:val="22"/>
          <w:lang w:val="en-US"/>
        </w:rPr>
        <w:t xml:space="preserve"> </w:t>
      </w:r>
      <w:r w:rsidRPr="005A520E">
        <w:rPr>
          <w:rFonts w:ascii="Arial" w:hAnsi="Arial" w:cs="Arial"/>
          <w:sz w:val="22"/>
          <w:lang w:val="en-US"/>
        </w:rPr>
        <w:t xml:space="preserve">The high demand for smaller and </w:t>
      </w:r>
      <w:r w:rsidR="003037C8">
        <w:rPr>
          <w:rFonts w:ascii="Arial" w:hAnsi="Arial" w:cs="Arial"/>
          <w:sz w:val="22"/>
          <w:lang w:val="en-US"/>
        </w:rPr>
        <w:t>functiona</w:t>
      </w:r>
      <w:r w:rsidRPr="005A520E">
        <w:rPr>
          <w:rFonts w:ascii="Arial" w:hAnsi="Arial" w:cs="Arial"/>
          <w:sz w:val="22"/>
          <w:lang w:val="en-US"/>
        </w:rPr>
        <w:t>l appliances, machines</w:t>
      </w:r>
      <w:r w:rsidR="003037C8">
        <w:rPr>
          <w:rFonts w:ascii="Arial" w:hAnsi="Arial" w:cs="Arial"/>
          <w:sz w:val="22"/>
          <w:lang w:val="en-US"/>
        </w:rPr>
        <w:t>, and parts in worldwide economies is increasing quickly and steadily due to their modest volume, lightweight, portability,</w:t>
      </w:r>
      <w:r w:rsidRPr="005A520E">
        <w:rPr>
          <w:rFonts w:ascii="Arial" w:hAnsi="Arial" w:cs="Arial"/>
          <w:sz w:val="22"/>
          <w:lang w:val="en-US"/>
        </w:rPr>
        <w:t xml:space="preserve"> and stable</w:t>
      </w:r>
      <w:r>
        <w:rPr>
          <w:rFonts w:ascii="Arial" w:hAnsi="Arial" w:cs="Arial"/>
          <w:sz w:val="22"/>
          <w:lang w:val="en-US"/>
        </w:rPr>
        <w:t xml:space="preserve"> </w:t>
      </w:r>
      <w:r w:rsidRPr="005A520E">
        <w:rPr>
          <w:rFonts w:ascii="Arial" w:hAnsi="Arial" w:cs="Arial"/>
          <w:sz w:val="22"/>
          <w:lang w:val="en-US"/>
        </w:rPr>
        <w:t>efficiency.</w:t>
      </w:r>
      <w:r>
        <w:rPr>
          <w:rFonts w:ascii="Arial" w:hAnsi="Arial" w:cs="Arial"/>
          <w:sz w:val="22"/>
          <w:lang w:val="en-US"/>
        </w:rPr>
        <w:t xml:space="preserve"> </w:t>
      </w:r>
      <w:r w:rsidRPr="005A520E">
        <w:rPr>
          <w:rFonts w:ascii="Arial" w:hAnsi="Arial" w:cs="Arial"/>
          <w:sz w:val="22"/>
          <w:lang w:val="en-US"/>
        </w:rPr>
        <w:t>The residual stresses caused by micro-manufacturing procedures or surface mo</w:t>
      </w:r>
      <w:r>
        <w:rPr>
          <w:rFonts w:ascii="Arial" w:hAnsi="Arial" w:cs="Arial"/>
          <w:sz w:val="22"/>
          <w:lang w:val="en-US"/>
        </w:rPr>
        <w:t xml:space="preserve">dification methods in micro and </w:t>
      </w:r>
      <w:r w:rsidR="003037C8">
        <w:rPr>
          <w:rFonts w:ascii="Arial" w:hAnsi="Arial" w:cs="Arial"/>
          <w:sz w:val="22"/>
          <w:lang w:val="en-US"/>
        </w:rPr>
        <w:t>small</w:t>
      </w:r>
      <w:r w:rsidRPr="005A520E">
        <w:rPr>
          <w:rFonts w:ascii="Arial" w:hAnsi="Arial" w:cs="Arial"/>
          <w:sz w:val="22"/>
          <w:lang w:val="en-US"/>
        </w:rPr>
        <w:t xml:space="preserve"> parts or components play a significant role in assessing their service life. Most of the micro</w:t>
      </w:r>
      <w:r>
        <w:rPr>
          <w:rFonts w:ascii="Arial" w:hAnsi="Arial" w:cs="Arial"/>
          <w:sz w:val="22"/>
          <w:lang w:val="en-US"/>
        </w:rPr>
        <w:t>-</w:t>
      </w:r>
      <w:r w:rsidRPr="005A520E">
        <w:rPr>
          <w:rFonts w:ascii="Arial" w:hAnsi="Arial" w:cs="Arial"/>
          <w:sz w:val="22"/>
          <w:lang w:val="en-US"/>
        </w:rPr>
        <w:t>manufacturing</w:t>
      </w:r>
      <w:r>
        <w:rPr>
          <w:rFonts w:ascii="Arial" w:hAnsi="Arial" w:cs="Arial"/>
          <w:sz w:val="22"/>
          <w:lang w:val="en-US"/>
        </w:rPr>
        <w:t xml:space="preserve"> </w:t>
      </w:r>
      <w:r w:rsidRPr="005A520E">
        <w:rPr>
          <w:rFonts w:ascii="Arial" w:hAnsi="Arial" w:cs="Arial"/>
          <w:sz w:val="22"/>
          <w:lang w:val="en-US"/>
        </w:rPr>
        <w:t>processes</w:t>
      </w:r>
      <w:r w:rsidR="003037C8">
        <w:rPr>
          <w:rFonts w:ascii="Arial" w:hAnsi="Arial" w:cs="Arial"/>
          <w:sz w:val="22"/>
          <w:lang w:val="en-US"/>
        </w:rPr>
        <w:t>, such as micro-milling, micro-powder injection technology, micro-molding, extrusion, micro-stamping, additive manufacturing (3D printing), etc., cannot</w:t>
      </w:r>
      <w:r w:rsidRPr="005A520E">
        <w:rPr>
          <w:rFonts w:ascii="Arial" w:hAnsi="Arial" w:cs="Arial"/>
          <w:sz w:val="22"/>
          <w:lang w:val="en-US"/>
        </w:rPr>
        <w:t xml:space="preserve"> produce the required residual stresses in</w:t>
      </w:r>
      <w:r>
        <w:rPr>
          <w:rFonts w:ascii="Arial" w:hAnsi="Arial" w:cs="Arial"/>
          <w:sz w:val="22"/>
          <w:lang w:val="en-US"/>
        </w:rPr>
        <w:t xml:space="preserve"> </w:t>
      </w:r>
      <w:r w:rsidR="003037C8">
        <w:rPr>
          <w:rFonts w:ascii="Arial" w:hAnsi="Arial" w:cs="Arial"/>
          <w:sz w:val="22"/>
          <w:lang w:val="en-US"/>
        </w:rPr>
        <w:t xml:space="preserve">the </w:t>
      </w:r>
      <w:r w:rsidRPr="005A520E">
        <w:rPr>
          <w:rFonts w:ascii="Arial" w:hAnsi="Arial" w:cs="Arial"/>
          <w:sz w:val="22"/>
          <w:lang w:val="en-US"/>
        </w:rPr>
        <w:t>substrate material</w:t>
      </w:r>
      <w:r w:rsidR="003037C8">
        <w:rPr>
          <w:rFonts w:ascii="Arial" w:hAnsi="Arial" w:cs="Arial"/>
          <w:sz w:val="22"/>
          <w:lang w:val="en-US"/>
        </w:rPr>
        <w:t>,</w:t>
      </w:r>
      <w:r w:rsidRPr="005A520E">
        <w:rPr>
          <w:rFonts w:ascii="Arial" w:hAnsi="Arial" w:cs="Arial"/>
          <w:sz w:val="22"/>
          <w:lang w:val="en-US"/>
        </w:rPr>
        <w:t xml:space="preserve"> and they eventually result in lowering the fatigue life of the developed components. </w:t>
      </w:r>
      <w:r w:rsidR="003037C8">
        <w:rPr>
          <w:rFonts w:ascii="Arial" w:hAnsi="Arial" w:cs="Arial"/>
          <w:sz w:val="22"/>
          <w:lang w:val="en-US"/>
        </w:rPr>
        <w:t>Due to fatigue, the micro-manufactured components working under high temperature and corrosive environments such as sensors, nozzles, and valves fail</w:t>
      </w:r>
      <w:r w:rsidRPr="005A520E">
        <w:rPr>
          <w:rFonts w:ascii="Arial" w:hAnsi="Arial" w:cs="Arial"/>
          <w:sz w:val="22"/>
          <w:lang w:val="en-US"/>
        </w:rPr>
        <w:t>.</w:t>
      </w:r>
    </w:p>
    <w:p w14:paraId="04CAA8DB" w14:textId="77777777" w:rsidR="00966D11" w:rsidRDefault="005A520E" w:rsidP="005A520E">
      <w:pPr>
        <w:spacing w:before="360"/>
        <w:ind w:firstLine="360"/>
        <w:rPr>
          <w:rFonts w:ascii="Arial" w:hAnsi="Arial" w:cs="Arial"/>
          <w:sz w:val="22"/>
          <w:lang w:val="en-US"/>
        </w:rPr>
      </w:pPr>
      <w:r w:rsidRPr="005A520E">
        <w:rPr>
          <w:rFonts w:ascii="Arial" w:hAnsi="Arial" w:cs="Arial"/>
          <w:sz w:val="22"/>
          <w:lang w:val="en-US"/>
        </w:rPr>
        <w:t>The post</w:t>
      </w:r>
      <w:r w:rsidR="003037C8">
        <w:rPr>
          <w:rFonts w:ascii="Arial" w:hAnsi="Arial" w:cs="Arial"/>
          <w:sz w:val="22"/>
          <w:lang w:val="en-US"/>
        </w:rPr>
        <w:t>-</w:t>
      </w:r>
      <w:r w:rsidRPr="005A520E">
        <w:rPr>
          <w:rFonts w:ascii="Arial" w:hAnsi="Arial" w:cs="Arial"/>
          <w:sz w:val="22"/>
          <w:lang w:val="en-US"/>
        </w:rPr>
        <w:t>proces</w:t>
      </w:r>
      <w:r>
        <w:rPr>
          <w:rFonts w:ascii="Arial" w:hAnsi="Arial" w:cs="Arial"/>
          <w:sz w:val="22"/>
          <w:lang w:val="en-US"/>
        </w:rPr>
        <w:t>sing</w:t>
      </w:r>
      <w:r w:rsidR="003037C8">
        <w:rPr>
          <w:rFonts w:ascii="Arial" w:hAnsi="Arial" w:cs="Arial"/>
          <w:sz w:val="22"/>
          <w:lang w:val="en-US"/>
        </w:rPr>
        <w:t xml:space="preserve"> of the micro-manufactured products by mechanical means (such as heat treatment and shot peening) is also considered a challenging task due to their small size, lower material availability, risk of thermal damages,</w:t>
      </w:r>
      <w:r w:rsidRPr="005A520E">
        <w:rPr>
          <w:rFonts w:ascii="Arial" w:hAnsi="Arial" w:cs="Arial"/>
          <w:sz w:val="22"/>
          <w:lang w:val="en-US"/>
        </w:rPr>
        <w:t xml:space="preserve"> and mechanical</w:t>
      </w:r>
      <w:r>
        <w:rPr>
          <w:rFonts w:ascii="Arial" w:hAnsi="Arial" w:cs="Arial"/>
          <w:sz w:val="22"/>
          <w:lang w:val="en-US"/>
        </w:rPr>
        <w:t xml:space="preserve"> </w:t>
      </w:r>
      <w:r w:rsidRPr="005A520E">
        <w:rPr>
          <w:rFonts w:ascii="Arial" w:hAnsi="Arial" w:cs="Arial"/>
          <w:sz w:val="22"/>
          <w:lang w:val="en-US"/>
        </w:rPr>
        <w:t>distortions. Laser shock peening (LSP), or laser peening, is an efficient technique to enhance the resistance of</w:t>
      </w:r>
      <w:r>
        <w:rPr>
          <w:rFonts w:ascii="Arial" w:hAnsi="Arial" w:cs="Arial"/>
          <w:sz w:val="22"/>
          <w:lang w:val="en-US"/>
        </w:rPr>
        <w:t xml:space="preserve"> </w:t>
      </w:r>
      <w:r w:rsidRPr="005A520E">
        <w:rPr>
          <w:rFonts w:ascii="Arial" w:hAnsi="Arial" w:cs="Arial"/>
          <w:sz w:val="22"/>
          <w:lang w:val="en-US"/>
        </w:rPr>
        <w:t>micro-manufactured parts to damage by foreign objects and improve the fatigue life</w:t>
      </w:r>
      <w:r>
        <w:rPr>
          <w:rFonts w:ascii="Arial" w:hAnsi="Arial" w:cs="Arial"/>
          <w:sz w:val="22"/>
          <w:lang w:val="en-US"/>
        </w:rPr>
        <w:t xml:space="preserve">. </w:t>
      </w:r>
      <w:r w:rsidRPr="005A520E">
        <w:rPr>
          <w:rFonts w:ascii="Arial" w:hAnsi="Arial" w:cs="Arial"/>
          <w:sz w:val="22"/>
          <w:lang w:val="en-US"/>
        </w:rPr>
        <w:t xml:space="preserve">LSP has </w:t>
      </w:r>
      <w:r w:rsidR="003037C8">
        <w:rPr>
          <w:rFonts w:ascii="Arial" w:hAnsi="Arial" w:cs="Arial"/>
          <w:sz w:val="22"/>
          <w:lang w:val="en-US"/>
        </w:rPr>
        <w:t xml:space="preserve">the </w:t>
      </w:r>
      <w:r w:rsidRPr="005A520E">
        <w:rPr>
          <w:rFonts w:ascii="Arial" w:hAnsi="Arial" w:cs="Arial"/>
          <w:sz w:val="22"/>
          <w:lang w:val="en-US"/>
        </w:rPr>
        <w:t>potential to improve the mechanical and metallurgical properties of micro</w:t>
      </w:r>
      <w:r>
        <w:rPr>
          <w:rFonts w:ascii="Arial" w:hAnsi="Arial" w:cs="Arial"/>
          <w:sz w:val="22"/>
          <w:lang w:val="en-US"/>
        </w:rPr>
        <w:t xml:space="preserve"> and miniature parts due to its </w:t>
      </w:r>
      <w:r w:rsidRPr="005A520E">
        <w:rPr>
          <w:rFonts w:ascii="Arial" w:hAnsi="Arial" w:cs="Arial"/>
          <w:i/>
          <w:iCs/>
          <w:sz w:val="22"/>
          <w:lang w:val="en-US"/>
        </w:rPr>
        <w:t>capabilities of deep penetration, better surface quality aspects, and unaltered geometry of the treated components</w:t>
      </w:r>
      <w:r w:rsidRPr="005A520E">
        <w:rPr>
          <w:rFonts w:ascii="Arial" w:hAnsi="Arial" w:cs="Arial"/>
          <w:sz w:val="22"/>
          <w:lang w:val="en-US"/>
        </w:rPr>
        <w:t>.</w:t>
      </w:r>
      <w:r>
        <w:rPr>
          <w:rFonts w:ascii="Arial" w:hAnsi="Arial" w:cs="Arial"/>
          <w:sz w:val="22"/>
          <w:lang w:val="en-US"/>
        </w:rPr>
        <w:t xml:space="preserve"> </w:t>
      </w:r>
    </w:p>
    <w:p w14:paraId="397F5722" w14:textId="58B5DAE5" w:rsidR="00070747" w:rsidRPr="00966D11" w:rsidRDefault="00966D11" w:rsidP="00966D11">
      <w:pPr>
        <w:spacing w:before="360"/>
        <w:ind w:firstLine="360"/>
        <w:rPr>
          <w:rFonts w:ascii="Arial" w:hAnsi="Arial" w:cs="Arial"/>
          <w:sz w:val="22"/>
          <w:lang w:val="en-US"/>
        </w:rPr>
      </w:pPr>
      <w:r>
        <w:rPr>
          <w:rFonts w:ascii="Arial" w:hAnsi="Arial" w:cs="Arial"/>
          <w:sz w:val="22"/>
          <w:lang w:val="en-US"/>
        </w:rPr>
        <w:t xml:space="preserve">In the present work </w:t>
      </w:r>
      <w:r w:rsidR="003037C8">
        <w:rPr>
          <w:rFonts w:ascii="Arial" w:hAnsi="Arial" w:cs="Arial"/>
          <w:sz w:val="22"/>
          <w:lang w:val="en-US"/>
        </w:rPr>
        <w:t xml:space="preserve">LSP has been introduced as a complete post-processing </w:t>
      </w:r>
      <w:r>
        <w:rPr>
          <w:rFonts w:ascii="Arial" w:hAnsi="Arial" w:cs="Arial"/>
          <w:sz w:val="22"/>
          <w:lang w:val="en-US"/>
        </w:rPr>
        <w:t>solution</w:t>
      </w:r>
      <w:r w:rsidR="003037C8">
        <w:rPr>
          <w:rFonts w:ascii="Arial" w:hAnsi="Arial" w:cs="Arial"/>
          <w:sz w:val="22"/>
          <w:lang w:val="en-US"/>
        </w:rPr>
        <w:t xml:space="preserve"> for additively manufactured meso-sized spur and helical gears in the present work</w:t>
      </w:r>
      <w:r w:rsidR="005A520E">
        <w:rPr>
          <w:rFonts w:ascii="Arial" w:hAnsi="Arial" w:cs="Arial"/>
          <w:sz w:val="22"/>
          <w:lang w:val="en-US"/>
        </w:rPr>
        <w:t>. The details of gear, its essential characteristics</w:t>
      </w:r>
      <w:r w:rsidR="003037C8">
        <w:rPr>
          <w:rFonts w:ascii="Arial" w:hAnsi="Arial" w:cs="Arial"/>
          <w:sz w:val="22"/>
          <w:lang w:val="en-US"/>
        </w:rPr>
        <w:t>,</w:t>
      </w:r>
      <w:r w:rsidR="005A520E">
        <w:rPr>
          <w:rFonts w:ascii="Arial" w:hAnsi="Arial" w:cs="Arial"/>
          <w:sz w:val="22"/>
          <w:lang w:val="en-US"/>
        </w:rPr>
        <w:t xml:space="preserve"> and planning for improving its surface integrity and quality ha</w:t>
      </w:r>
      <w:r w:rsidR="003037C8">
        <w:rPr>
          <w:rFonts w:ascii="Arial" w:hAnsi="Arial" w:cs="Arial"/>
          <w:sz w:val="22"/>
          <w:lang w:val="en-US"/>
        </w:rPr>
        <w:t>ve</w:t>
      </w:r>
      <w:r w:rsidR="005A520E">
        <w:rPr>
          <w:rFonts w:ascii="Arial" w:hAnsi="Arial" w:cs="Arial"/>
          <w:sz w:val="22"/>
          <w:lang w:val="en-US"/>
        </w:rPr>
        <w:t xml:space="preserve"> been presented.</w:t>
      </w:r>
      <w:r w:rsidR="003037C8">
        <w:rPr>
          <w:rFonts w:ascii="Arial" w:hAnsi="Arial" w:cs="Arial"/>
          <w:sz w:val="22"/>
          <w:lang w:val="en-US"/>
        </w:rPr>
        <w:t xml:space="preserve"> The challenges and opportunities in improving the overall quality of gears have been considered precisely during the processing of gears by LSP. The results have shown considerable improvements in surface quality</w:t>
      </w:r>
      <w:r>
        <w:rPr>
          <w:rFonts w:ascii="Arial" w:hAnsi="Arial" w:cs="Arial"/>
          <w:sz w:val="22"/>
          <w:lang w:val="en-US"/>
        </w:rPr>
        <w:t xml:space="preserve"> (in terms of surface roughness and Microgeometry)</w:t>
      </w:r>
      <w:r w:rsidR="003037C8">
        <w:rPr>
          <w:rFonts w:ascii="Arial" w:hAnsi="Arial" w:cs="Arial"/>
          <w:sz w:val="22"/>
          <w:lang w:val="en-US"/>
        </w:rPr>
        <w:t xml:space="preserve"> and surface integrity </w:t>
      </w:r>
      <w:r>
        <w:rPr>
          <w:rFonts w:ascii="Arial" w:hAnsi="Arial" w:cs="Arial"/>
          <w:sz w:val="22"/>
          <w:lang w:val="en-US"/>
        </w:rPr>
        <w:t>(in terms of microstructure and residual stresses) in the meso sized spur and helical</w:t>
      </w:r>
      <w:r w:rsidR="003037C8">
        <w:rPr>
          <w:rFonts w:ascii="Arial" w:hAnsi="Arial" w:cs="Arial"/>
          <w:sz w:val="22"/>
          <w:lang w:val="en-US"/>
        </w:rPr>
        <w:t xml:space="preserve"> gears. The outcome of this work will pave a foundation to utilize LSP for miniature parts.</w:t>
      </w:r>
    </w:p>
    <w:sectPr w:rsidR="00070747" w:rsidRPr="00966D11" w:rsidSect="00643053">
      <w:headerReference w:type="default" r:id="rId7"/>
      <w:footerReference w:type="even" r:id="rId8"/>
      <w:footerReference w:type="default" r:id="rId9"/>
      <w:pgSz w:w="11906" w:h="16838"/>
      <w:pgMar w:top="3322" w:right="1440" w:bottom="426" w:left="1440" w:header="0"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6C1C" w14:textId="77777777" w:rsidR="00AC476B" w:rsidRDefault="00AC476B" w:rsidP="00C8756A">
      <w:pPr>
        <w:spacing w:after="0" w:line="240" w:lineRule="auto"/>
      </w:pPr>
      <w:r>
        <w:separator/>
      </w:r>
    </w:p>
  </w:endnote>
  <w:endnote w:type="continuationSeparator" w:id="0">
    <w:p w14:paraId="1D8B89AD" w14:textId="77777777" w:rsidR="00AC476B" w:rsidRDefault="00AC476B" w:rsidP="00C8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77A6" w14:textId="77777777" w:rsidR="005B71F9" w:rsidRPr="00020F1C" w:rsidRDefault="005B71F9" w:rsidP="00020F1C">
    <w:pPr>
      <w:pStyle w:val="Zpat"/>
      <w:tabs>
        <w:tab w:val="clear" w:pos="9072"/>
      </w:tabs>
      <w:ind w:left="-567" w:right="-613"/>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5920" w14:textId="77777777" w:rsidR="00070747" w:rsidRDefault="00070747" w:rsidP="00070747">
    <w:pPr>
      <w:tabs>
        <w:tab w:val="center" w:pos="4536"/>
        <w:tab w:val="right" w:pos="9072"/>
      </w:tabs>
      <w:spacing w:after="0" w:line="192" w:lineRule="atLeast"/>
      <w:jc w:val="center"/>
      <w:rPr>
        <w:rFonts w:ascii="Arial" w:eastAsia="Arial" w:hAnsi="Arial" w:cs="Arial"/>
        <w:b/>
        <w:color w:val="3C3C3C"/>
        <w:sz w:val="16"/>
        <w:szCs w:val="16"/>
      </w:rPr>
    </w:pPr>
  </w:p>
  <w:p w14:paraId="3EE5197C" w14:textId="458BC3E9" w:rsidR="00070747" w:rsidRPr="00580399" w:rsidRDefault="00580399" w:rsidP="004B7F70">
    <w:pPr>
      <w:tabs>
        <w:tab w:val="center" w:pos="4536"/>
        <w:tab w:val="right" w:pos="9072"/>
      </w:tabs>
      <w:spacing w:after="360" w:line="192" w:lineRule="atLeast"/>
      <w:jc w:val="center"/>
      <w:rPr>
        <w:rFonts w:ascii="Arial" w:eastAsia="Arial" w:hAnsi="Arial" w:cs="Arial"/>
        <w:bCs/>
        <w:color w:val="3C3C3C"/>
        <w:sz w:val="16"/>
        <w:szCs w:val="16"/>
      </w:rPr>
    </w:pPr>
    <w:r>
      <w:rPr>
        <w:rFonts w:ascii="Arial" w:eastAsia="Arial" w:hAnsi="Arial" w:cs="Arial"/>
        <w:bCs/>
        <w:color w:val="3C3C3C"/>
        <w:sz w:val="16"/>
        <w:szCs w:val="16"/>
      </w:rPr>
      <w:t>This e</w:t>
    </w:r>
    <w:r w:rsidRPr="00580399">
      <w:rPr>
        <w:rFonts w:ascii="Arial" w:eastAsia="Arial" w:hAnsi="Arial" w:cs="Arial"/>
        <w:bCs/>
        <w:color w:val="3C3C3C"/>
        <w:sz w:val="16"/>
        <w:szCs w:val="16"/>
      </w:rPr>
      <w:t>vent is supported by ESIF and MEYS</w:t>
    </w:r>
    <w:r w:rsidR="00070747" w:rsidRPr="00070747">
      <w:rPr>
        <w:rFonts w:ascii="Arial" w:eastAsia="Arial" w:hAnsi="Arial" w:cs="Arial"/>
        <w:bCs/>
        <w:color w:val="3C3C3C"/>
        <w:sz w:val="16"/>
        <w:szCs w:val="16"/>
      </w:rPr>
      <w:t xml:space="preserve"> </w:t>
    </w:r>
    <w:r>
      <w:rPr>
        <w:rFonts w:ascii="Arial" w:eastAsia="Arial" w:hAnsi="Arial" w:cs="Arial"/>
        <w:bCs/>
        <w:color w:val="3C3C3C"/>
        <w:sz w:val="16"/>
        <w:szCs w:val="16"/>
      </w:rPr>
      <w:br/>
    </w:r>
    <w:r w:rsidRPr="00580399">
      <w:rPr>
        <w:rFonts w:ascii="Arial" w:eastAsia="Arial" w:hAnsi="Arial" w:cs="Arial"/>
        <w:bCs/>
        <w:color w:val="3C3C3C"/>
        <w:sz w:val="16"/>
        <w:szCs w:val="16"/>
      </w:rPr>
      <w:t xml:space="preserve">(Project </w:t>
    </w:r>
    <w:r w:rsidRPr="00580399">
      <w:rPr>
        <w:rFonts w:ascii="Arial" w:eastAsia="Arial" w:hAnsi="Arial" w:cs="Arial"/>
        <w:b/>
        <w:color w:val="3C3C3C"/>
        <w:sz w:val="16"/>
        <w:szCs w:val="16"/>
      </w:rPr>
      <w:t xml:space="preserve">FZU </w:t>
    </w:r>
    <w:r w:rsidR="009543AB" w:rsidRPr="009543AB">
      <w:rPr>
        <w:rFonts w:ascii="Arial" w:eastAsia="Arial" w:hAnsi="Arial" w:cs="Arial"/>
        <w:b/>
        <w:color w:val="3C3C3C"/>
        <w:sz w:val="16"/>
        <w:szCs w:val="16"/>
      </w:rPr>
      <w:t xml:space="preserve">International Mobility </w:t>
    </w:r>
    <w:r w:rsidR="009543AB">
      <w:rPr>
        <w:rFonts w:ascii="Arial" w:eastAsia="Arial" w:hAnsi="Arial" w:cs="Arial"/>
        <w:b/>
        <w:color w:val="3C3C3C"/>
        <w:sz w:val="16"/>
        <w:szCs w:val="16"/>
      </w:rPr>
      <w:t xml:space="preserve">MSCA IF IV </w:t>
    </w:r>
    <w:r>
      <w:rPr>
        <w:rFonts w:ascii="Arial" w:eastAsia="Arial" w:hAnsi="Arial" w:cs="Arial"/>
        <w:bCs/>
        <w:color w:val="3C3C3C"/>
        <w:sz w:val="16"/>
        <w:szCs w:val="16"/>
      </w:rPr>
      <w:t xml:space="preserve">– </w:t>
    </w:r>
    <w:r w:rsidRPr="00580399">
      <w:rPr>
        <w:rFonts w:ascii="Arial" w:eastAsia="Arial" w:hAnsi="Arial" w:cs="Arial"/>
        <w:bCs/>
        <w:color w:val="3C3C3C"/>
        <w:sz w:val="16"/>
        <w:szCs w:val="16"/>
      </w:rPr>
      <w:t>CZ.02.2.69/0.0/0.0/</w:t>
    </w:r>
    <w:r w:rsidR="009543AB">
      <w:rPr>
        <w:rFonts w:ascii="Arial" w:eastAsia="Arial" w:hAnsi="Arial" w:cs="Arial"/>
        <w:bCs/>
        <w:color w:val="3C3C3C"/>
        <w:sz w:val="16"/>
        <w:szCs w:val="16"/>
      </w:rPr>
      <w:t>20_079/0017754</w:t>
    </w:r>
    <w:r w:rsidRPr="00580399">
      <w:rPr>
        <w:rFonts w:ascii="Arial" w:eastAsia="Arial" w:hAnsi="Arial" w:cs="Arial"/>
        <w:bCs/>
        <w:color w:val="3C3C3C"/>
        <w:sz w:val="16"/>
        <w:szCs w:val="16"/>
      </w:rPr>
      <w:t>)</w:t>
    </w:r>
  </w:p>
  <w:sdt>
    <w:sdtPr>
      <w:rPr>
        <w:rFonts w:ascii="Arial" w:eastAsia="Arial" w:hAnsi="Arial" w:cs="Arial"/>
        <w:color w:val="3C3C3C"/>
        <w:sz w:val="16"/>
        <w:szCs w:val="14"/>
      </w:rPr>
      <w:id w:val="167681955"/>
      <w:docPartObj>
        <w:docPartGallery w:val="Page Numbers (Bottom of Page)"/>
        <w:docPartUnique/>
      </w:docPartObj>
    </w:sdtPr>
    <w:sdtEndPr>
      <w:rPr>
        <w:rFonts w:cs="Times New Roman"/>
        <w:sz w:val="14"/>
        <w:szCs w:val="16"/>
        <w:lang w:val="en-GB"/>
      </w:rPr>
    </w:sdtEndPr>
    <w:sdtContent>
      <w:p w14:paraId="760F836F" w14:textId="77777777" w:rsidR="00070747" w:rsidRPr="00070747" w:rsidRDefault="00070747" w:rsidP="004B7F70">
        <w:pPr>
          <w:tabs>
            <w:tab w:val="center" w:pos="4536"/>
            <w:tab w:val="right" w:pos="9072"/>
          </w:tabs>
          <w:spacing w:after="240" w:line="192" w:lineRule="atLeast"/>
          <w:jc w:val="center"/>
          <w:rPr>
            <w:rFonts w:ascii="Arial" w:eastAsia="Arial" w:hAnsi="Arial" w:cs="Arial"/>
            <w:color w:val="3C3C3C"/>
            <w:sz w:val="16"/>
            <w:szCs w:val="14"/>
          </w:rPr>
        </w:pPr>
        <w:r>
          <w:rPr>
            <w:rFonts w:ascii="Arial" w:eastAsia="Arial" w:hAnsi="Arial" w:cs="Arial"/>
            <w:noProof/>
            <w:color w:val="3C3C3C"/>
            <w:sz w:val="16"/>
            <w:szCs w:val="14"/>
            <w:lang w:val="en-US"/>
          </w:rPr>
          <w:drawing>
            <wp:anchor distT="0" distB="0" distL="114300" distR="114300" simplePos="0" relativeHeight="251663360" behindDoc="1" locked="0" layoutInCell="1" allowOverlap="1" wp14:anchorId="2920BCB0" wp14:editId="67F37511">
              <wp:simplePos x="0" y="0"/>
              <wp:positionH relativeFrom="margin">
                <wp:align>center</wp:align>
              </wp:positionH>
              <wp:positionV relativeFrom="page">
                <wp:posOffset>9778701</wp:posOffset>
              </wp:positionV>
              <wp:extent cx="4333875" cy="563495"/>
              <wp:effectExtent l="0" t="0" r="0" b="8255"/>
              <wp:wrapNone/>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logolink_barva_cz_noborder.png"/>
                      <pic:cNvPicPr/>
                    </pic:nvPicPr>
                    <pic:blipFill>
                      <a:blip r:embed="rId1">
                        <a:extLst>
                          <a:ext uri="{28A0092B-C50C-407E-A947-70E740481C1C}">
                            <a14:useLocalDpi xmlns:a14="http://schemas.microsoft.com/office/drawing/2010/main" val="0"/>
                          </a:ext>
                        </a:extLst>
                      </a:blip>
                      <a:stretch>
                        <a:fillRect/>
                      </a:stretch>
                    </pic:blipFill>
                    <pic:spPr>
                      <a:xfrm>
                        <a:off x="0" y="0"/>
                        <a:ext cx="4333875" cy="563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4C322DEA" w14:textId="77777777" w:rsidR="005B71F9" w:rsidRPr="00070747" w:rsidRDefault="005B71F9" w:rsidP="000707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FFBF" w14:textId="77777777" w:rsidR="00AC476B" w:rsidRDefault="00AC476B" w:rsidP="00C8756A">
      <w:pPr>
        <w:spacing w:after="0" w:line="240" w:lineRule="auto"/>
      </w:pPr>
      <w:r>
        <w:separator/>
      </w:r>
    </w:p>
  </w:footnote>
  <w:footnote w:type="continuationSeparator" w:id="0">
    <w:p w14:paraId="3E1B3569" w14:textId="77777777" w:rsidR="00AC476B" w:rsidRDefault="00AC476B" w:rsidP="00C8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F6C3" w14:textId="77777777" w:rsidR="00070747" w:rsidRDefault="00070747" w:rsidP="00070747">
    <w:pPr>
      <w:spacing w:after="240"/>
      <w:ind w:left="-454" w:right="-454"/>
      <w:jc w:val="right"/>
      <w:rPr>
        <w:rFonts w:ascii="Arial" w:hAnsi="Arial" w:cs="Arial"/>
        <w:color w:val="FFFFFF" w:themeColor="background1"/>
        <w:sz w:val="40"/>
        <w:szCs w:val="39"/>
        <w:lang w:val="en-GB"/>
      </w:rPr>
    </w:pPr>
    <w:r w:rsidRPr="00B04392">
      <w:rPr>
        <w:rFonts w:ascii="Arial" w:hAnsi="Arial" w:cs="Arial"/>
        <w:i/>
        <w:noProof/>
        <w:sz w:val="40"/>
        <w:szCs w:val="39"/>
        <w:lang w:val="en-US"/>
      </w:rPr>
      <w:drawing>
        <wp:anchor distT="0" distB="0" distL="114300" distR="114300" simplePos="0" relativeHeight="251662336" behindDoc="1" locked="0" layoutInCell="1" allowOverlap="1" wp14:anchorId="09D1DB67" wp14:editId="52DAB7AA">
          <wp:simplePos x="0" y="0"/>
          <wp:positionH relativeFrom="margin">
            <wp:posOffset>-381000</wp:posOffset>
          </wp:positionH>
          <wp:positionV relativeFrom="margin">
            <wp:posOffset>-1899920</wp:posOffset>
          </wp:positionV>
          <wp:extent cx="1600823" cy="1612800"/>
          <wp:effectExtent l="0" t="0" r="0" b="0"/>
          <wp:wrapNone/>
          <wp:docPr id="1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ZU-L-MLG-RGB-NEG.png"/>
                  <pic:cNvPicPr/>
                </pic:nvPicPr>
                <pic:blipFill>
                  <a:blip r:embed="rId1">
                    <a:extLst>
                      <a:ext uri="{28A0092B-C50C-407E-A947-70E740481C1C}">
                        <a14:useLocalDpi xmlns:a14="http://schemas.microsoft.com/office/drawing/2010/main" val="0"/>
                      </a:ext>
                    </a:extLst>
                  </a:blip>
                  <a:stretch>
                    <a:fillRect/>
                  </a:stretch>
                </pic:blipFill>
                <pic:spPr>
                  <a:xfrm>
                    <a:off x="0" y="0"/>
                    <a:ext cx="1600823" cy="1612800"/>
                  </a:xfrm>
                  <a:prstGeom prst="rect">
                    <a:avLst/>
                  </a:prstGeom>
                </pic:spPr>
              </pic:pic>
            </a:graphicData>
          </a:graphic>
          <wp14:sizeRelH relativeFrom="margin">
            <wp14:pctWidth>0</wp14:pctWidth>
          </wp14:sizeRelH>
          <wp14:sizeRelV relativeFrom="margin">
            <wp14:pctHeight>0</wp14:pctHeight>
          </wp14:sizeRelV>
        </wp:anchor>
      </w:drawing>
    </w:r>
    <w:r w:rsidRPr="00B04392">
      <w:rPr>
        <w:rFonts w:ascii="Arial" w:hAnsi="Arial" w:cs="Arial"/>
        <w:noProof/>
        <w:color w:val="FFFFFF" w:themeColor="background1"/>
        <w:sz w:val="40"/>
        <w:szCs w:val="39"/>
        <w:lang w:val="en-US"/>
      </w:rPr>
      <w:drawing>
        <wp:anchor distT="0" distB="0" distL="114300" distR="114300" simplePos="0" relativeHeight="251661312" behindDoc="1" locked="0" layoutInCell="1" allowOverlap="1" wp14:anchorId="2BC4C5E8" wp14:editId="36E92442">
          <wp:simplePos x="0" y="0"/>
          <wp:positionH relativeFrom="column">
            <wp:posOffset>-1095375</wp:posOffset>
          </wp:positionH>
          <wp:positionV relativeFrom="page">
            <wp:posOffset>-295275</wp:posOffset>
          </wp:positionV>
          <wp:extent cx="7753350" cy="2266950"/>
          <wp:effectExtent l="0" t="0" r="0" b="0"/>
          <wp:wrapNone/>
          <wp:docPr id="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ZU-Fractal-Background-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3350" cy="2266950"/>
                  </a:xfrm>
                  <a:prstGeom prst="rect">
                    <a:avLst/>
                  </a:prstGeom>
                </pic:spPr>
              </pic:pic>
            </a:graphicData>
          </a:graphic>
          <wp14:sizeRelH relativeFrom="page">
            <wp14:pctWidth>0</wp14:pctWidth>
          </wp14:sizeRelH>
          <wp14:sizeRelV relativeFrom="page">
            <wp14:pctHeight>0</wp14:pctHeight>
          </wp14:sizeRelV>
        </wp:anchor>
      </w:drawing>
    </w:r>
    <w:r w:rsidRPr="00B04392">
      <w:rPr>
        <w:rFonts w:ascii="Arial" w:hAnsi="Arial" w:cs="Arial"/>
        <w:color w:val="FFFFFF" w:themeColor="background1"/>
        <w:sz w:val="40"/>
        <w:szCs w:val="39"/>
        <w:lang w:val="en-GB"/>
      </w:rPr>
      <w:t xml:space="preserve"> </w:t>
    </w:r>
  </w:p>
  <w:p w14:paraId="618D77CC" w14:textId="77777777" w:rsidR="00070747" w:rsidRPr="00B04392" w:rsidRDefault="004B7F70" w:rsidP="004B7F70">
    <w:pPr>
      <w:tabs>
        <w:tab w:val="left" w:pos="150"/>
        <w:tab w:val="right" w:pos="9480"/>
      </w:tabs>
      <w:spacing w:after="240"/>
      <w:ind w:left="-454" w:right="-454"/>
      <w:jc w:val="left"/>
      <w:rPr>
        <w:rFonts w:ascii="Arial" w:hAnsi="Arial" w:cs="Arial"/>
        <w:b/>
        <w:color w:val="FFFFFF" w:themeColor="background1"/>
        <w:sz w:val="52"/>
        <w:szCs w:val="68"/>
        <w:lang w:val="en-GB"/>
      </w:rPr>
    </w:pPr>
    <w:r>
      <w:rPr>
        <w:rFonts w:ascii="Arial" w:hAnsi="Arial" w:cs="Arial"/>
        <w:color w:val="FFFFFF" w:themeColor="background1"/>
        <w:sz w:val="40"/>
        <w:szCs w:val="39"/>
        <w:lang w:val="en-GB"/>
      </w:rPr>
      <w:tab/>
    </w:r>
    <w:r>
      <w:rPr>
        <w:rFonts w:ascii="Arial" w:hAnsi="Arial" w:cs="Arial"/>
        <w:color w:val="FFFFFF" w:themeColor="background1"/>
        <w:sz w:val="40"/>
        <w:szCs w:val="39"/>
        <w:lang w:val="en-GB"/>
      </w:rPr>
      <w:tab/>
    </w:r>
    <w:r w:rsidR="00070747" w:rsidRPr="00B04392">
      <w:rPr>
        <w:rFonts w:ascii="Arial" w:hAnsi="Arial" w:cs="Arial"/>
        <w:color w:val="FFFFFF" w:themeColor="background1"/>
        <w:sz w:val="40"/>
        <w:szCs w:val="39"/>
        <w:lang w:val="en-GB"/>
      </w:rPr>
      <w:t>SEMIN</w:t>
    </w:r>
    <w:r w:rsidR="00580399">
      <w:rPr>
        <w:rFonts w:ascii="Arial" w:hAnsi="Arial" w:cs="Arial"/>
        <w:color w:val="FFFFFF" w:themeColor="background1"/>
        <w:sz w:val="40"/>
        <w:szCs w:val="39"/>
        <w:lang w:val="en-GB"/>
      </w:rPr>
      <w:t>A</w:t>
    </w:r>
    <w:r w:rsidR="002119D2">
      <w:rPr>
        <w:rFonts w:ascii="Arial" w:hAnsi="Arial" w:cs="Arial"/>
        <w:color w:val="FFFFFF" w:themeColor="background1"/>
        <w:sz w:val="40"/>
        <w:szCs w:val="39"/>
        <w:lang w:val="en-GB"/>
      </w:rPr>
      <w:t>R</w:t>
    </w:r>
  </w:p>
  <w:p w14:paraId="0B39A89A" w14:textId="40B84961" w:rsidR="00070747" w:rsidRPr="00C8756A" w:rsidRDefault="003037C8" w:rsidP="00070747">
    <w:pPr>
      <w:ind w:left="-454" w:right="-454"/>
      <w:mirrorIndents/>
      <w:jc w:val="right"/>
      <w:rPr>
        <w:rFonts w:ascii="Arial" w:hAnsi="Arial" w:cs="Arial"/>
        <w:b/>
        <w:color w:val="FFFFFF" w:themeColor="background1"/>
        <w:sz w:val="32"/>
        <w:szCs w:val="28"/>
      </w:rPr>
    </w:pPr>
    <w:r>
      <w:rPr>
        <w:rFonts w:ascii="Arial" w:hAnsi="Arial" w:cs="Arial"/>
        <w:b/>
        <w:color w:val="FFFFFF" w:themeColor="background1"/>
        <w:sz w:val="32"/>
        <w:szCs w:val="28"/>
      </w:rPr>
      <w:t>10</w:t>
    </w:r>
    <w:r w:rsidR="00070747" w:rsidRPr="00C8756A">
      <w:rPr>
        <w:rFonts w:ascii="Arial" w:hAnsi="Arial" w:cs="Arial"/>
        <w:b/>
        <w:color w:val="FFFFFF" w:themeColor="background1"/>
        <w:sz w:val="32"/>
        <w:szCs w:val="28"/>
      </w:rPr>
      <w:t xml:space="preserve">. </w:t>
    </w:r>
    <w:r>
      <w:rPr>
        <w:rFonts w:ascii="Arial" w:hAnsi="Arial" w:cs="Arial"/>
        <w:b/>
        <w:color w:val="FFFFFF" w:themeColor="background1"/>
        <w:sz w:val="32"/>
        <w:szCs w:val="28"/>
      </w:rPr>
      <w:t>12</w:t>
    </w:r>
    <w:r w:rsidR="00070747" w:rsidRPr="00C8756A">
      <w:rPr>
        <w:rFonts w:ascii="Arial" w:hAnsi="Arial" w:cs="Arial"/>
        <w:b/>
        <w:color w:val="FFFFFF" w:themeColor="background1"/>
        <w:sz w:val="32"/>
        <w:szCs w:val="28"/>
      </w:rPr>
      <w:t>. 20</w:t>
    </w:r>
    <w:r w:rsidR="005A520E">
      <w:rPr>
        <w:rFonts w:ascii="Arial" w:hAnsi="Arial" w:cs="Arial"/>
        <w:b/>
        <w:color w:val="FFFFFF" w:themeColor="background1"/>
        <w:sz w:val="32"/>
        <w:szCs w:val="28"/>
      </w:rPr>
      <w:t>21</w:t>
    </w:r>
    <w:r w:rsidR="00070747" w:rsidRPr="00C8756A">
      <w:rPr>
        <w:rFonts w:ascii="Arial" w:hAnsi="Arial" w:cs="Arial"/>
        <w:b/>
        <w:color w:val="FFFFFF" w:themeColor="background1"/>
        <w:sz w:val="32"/>
        <w:szCs w:val="28"/>
      </w:rPr>
      <w:t xml:space="preserve">  </w:t>
    </w:r>
    <w:r w:rsidR="00070747" w:rsidRPr="00C8756A">
      <w:rPr>
        <w:rFonts w:ascii="Arial" w:hAnsi="Arial" w:cs="Arial"/>
        <w:b/>
        <w:color w:val="FFFFFF" w:themeColor="background1"/>
        <w:position w:val="6"/>
        <w:sz w:val="32"/>
        <w:szCs w:val="28"/>
      </w:rPr>
      <w:t>|</w:t>
    </w:r>
    <w:r w:rsidR="006B4037">
      <w:rPr>
        <w:rFonts w:ascii="Arial" w:hAnsi="Arial" w:cs="Arial"/>
        <w:b/>
        <w:color w:val="FFFFFF" w:themeColor="background1"/>
        <w:sz w:val="32"/>
        <w:szCs w:val="28"/>
      </w:rPr>
      <w:t xml:space="preserve">  </w:t>
    </w:r>
    <w:r>
      <w:rPr>
        <w:rFonts w:ascii="Arial" w:hAnsi="Arial" w:cs="Arial"/>
        <w:b/>
        <w:color w:val="FFFFFF" w:themeColor="background1"/>
        <w:sz w:val="32"/>
        <w:szCs w:val="28"/>
      </w:rPr>
      <w:t>13:00</w:t>
    </w:r>
  </w:p>
  <w:p w14:paraId="3E05C71B" w14:textId="57D23F3B" w:rsidR="00070747" w:rsidRPr="00B04392" w:rsidRDefault="005A520E" w:rsidP="00070747">
    <w:pPr>
      <w:tabs>
        <w:tab w:val="center" w:pos="4513"/>
        <w:tab w:val="left" w:pos="6975"/>
      </w:tabs>
      <w:spacing w:before="240"/>
      <w:ind w:left="-454" w:right="-454"/>
      <w:mirrorIndents/>
      <w:jc w:val="right"/>
      <w:rPr>
        <w:rFonts w:ascii="Arial" w:hAnsi="Arial" w:cs="Arial"/>
        <w:color w:val="FFFFFF" w:themeColor="background1"/>
        <w:sz w:val="22"/>
        <w:szCs w:val="28"/>
      </w:rPr>
    </w:pPr>
    <w:r>
      <w:rPr>
        <w:rFonts w:ascii="Arial" w:hAnsi="Arial" w:cs="Arial"/>
        <w:color w:val="FFFFFF" w:themeColor="background1"/>
        <w:sz w:val="22"/>
        <w:szCs w:val="28"/>
        <w:lang w:val="en-GB"/>
      </w:rPr>
      <w:t>Seminar</w:t>
    </w:r>
    <w:r w:rsidR="00580399">
      <w:rPr>
        <w:rFonts w:ascii="Arial" w:hAnsi="Arial" w:cs="Arial"/>
        <w:color w:val="FFFFFF" w:themeColor="background1"/>
        <w:sz w:val="22"/>
        <w:szCs w:val="28"/>
        <w:lang w:val="en-GB"/>
      </w:rPr>
      <w:t xml:space="preserve"> hall</w:t>
    </w:r>
  </w:p>
  <w:p w14:paraId="7EB42242" w14:textId="4CF05FDF" w:rsidR="00070747" w:rsidRPr="00B04392" w:rsidRDefault="005C4921" w:rsidP="00070747">
    <w:pPr>
      <w:tabs>
        <w:tab w:val="center" w:pos="4513"/>
        <w:tab w:val="left" w:pos="6975"/>
      </w:tabs>
      <w:ind w:left="-454" w:right="-454"/>
      <w:mirrorIndents/>
      <w:jc w:val="right"/>
      <w:rPr>
        <w:rFonts w:ascii="Arial" w:hAnsi="Arial" w:cs="Arial"/>
        <w:color w:val="FFFFFF" w:themeColor="background1"/>
        <w:sz w:val="22"/>
        <w:szCs w:val="28"/>
        <w:lang w:val="en-GB"/>
      </w:rPr>
    </w:pPr>
    <w:r>
      <w:rPr>
        <w:rFonts w:ascii="Arial" w:hAnsi="Arial" w:cs="Arial"/>
        <w:color w:val="FFFFFF" w:themeColor="background1"/>
        <w:sz w:val="22"/>
        <w:szCs w:val="28"/>
      </w:rPr>
      <w:t>HiLASE Centre</w:t>
    </w:r>
    <w:r w:rsidR="00070747" w:rsidRPr="00B04392">
      <w:rPr>
        <w:rFonts w:ascii="Arial" w:hAnsi="Arial" w:cs="Arial"/>
        <w:color w:val="FFFFFF" w:themeColor="background1"/>
        <w:sz w:val="22"/>
        <w:szCs w:val="28"/>
        <w:lang w:val="en-GB"/>
      </w:rPr>
      <w:t>,</w:t>
    </w:r>
    <w:r w:rsidR="00070747" w:rsidRPr="00B04392">
      <w:rPr>
        <w:rFonts w:ascii="Arial" w:hAnsi="Arial" w:cs="Arial"/>
        <w:color w:val="FFFFFF" w:themeColor="background1"/>
        <w:sz w:val="22"/>
        <w:szCs w:val="28"/>
      </w:rPr>
      <w:t xml:space="preserve"> </w:t>
    </w:r>
    <w:proofErr w:type="spellStart"/>
    <w:r>
      <w:rPr>
        <w:rFonts w:ascii="Arial" w:hAnsi="Arial" w:cs="Arial"/>
        <w:color w:val="FFFFFF" w:themeColor="background1"/>
        <w:sz w:val="22"/>
        <w:szCs w:val="28"/>
        <w:lang w:val="en-GB"/>
      </w:rPr>
      <w:t>Dolni</w:t>
    </w:r>
    <w:proofErr w:type="spellEnd"/>
    <w:r>
      <w:rPr>
        <w:rFonts w:ascii="Arial" w:hAnsi="Arial" w:cs="Arial"/>
        <w:color w:val="FFFFFF" w:themeColor="background1"/>
        <w:sz w:val="22"/>
        <w:szCs w:val="28"/>
        <w:lang w:val="en-GB"/>
      </w:rPr>
      <w:t xml:space="preserve"> </w:t>
    </w:r>
    <w:proofErr w:type="spellStart"/>
    <w:r>
      <w:rPr>
        <w:rFonts w:ascii="Arial" w:hAnsi="Arial" w:cs="Arial"/>
        <w:color w:val="FFFFFF" w:themeColor="background1"/>
        <w:sz w:val="22"/>
        <w:szCs w:val="28"/>
        <w:lang w:val="en-GB"/>
      </w:rPr>
      <w:t>Brezany</w:t>
    </w:r>
    <w:proofErr w:type="spellEnd"/>
  </w:p>
  <w:p w14:paraId="5F933ACE" w14:textId="77777777" w:rsidR="005B71F9" w:rsidRPr="00020F1C" w:rsidRDefault="005B71F9" w:rsidP="00020F1C">
    <w:pPr>
      <w:pStyle w:val="Zhlav"/>
      <w:tabs>
        <w:tab w:val="clear" w:pos="9072"/>
      </w:tabs>
      <w:ind w:left="-567" w:right="-61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SwsDAwMDAxNzAwMzdW0lEKTi0uzszPAykwNKgFADtEftEtAAAA"/>
  </w:docVars>
  <w:rsids>
    <w:rsidRoot w:val="00420E28"/>
    <w:rsid w:val="00000E60"/>
    <w:rsid w:val="00020F1C"/>
    <w:rsid w:val="00070747"/>
    <w:rsid w:val="00084527"/>
    <w:rsid w:val="000A5582"/>
    <w:rsid w:val="001F12A8"/>
    <w:rsid w:val="002119D2"/>
    <w:rsid w:val="002243AB"/>
    <w:rsid w:val="0027275A"/>
    <w:rsid w:val="002C5E0F"/>
    <w:rsid w:val="002D1182"/>
    <w:rsid w:val="003037C8"/>
    <w:rsid w:val="00313345"/>
    <w:rsid w:val="00357061"/>
    <w:rsid w:val="003738E5"/>
    <w:rsid w:val="00401A04"/>
    <w:rsid w:val="00420E28"/>
    <w:rsid w:val="00461B0D"/>
    <w:rsid w:val="004B7F70"/>
    <w:rsid w:val="00580399"/>
    <w:rsid w:val="005A520E"/>
    <w:rsid w:val="005B71F9"/>
    <w:rsid w:val="005C4921"/>
    <w:rsid w:val="005F2DF9"/>
    <w:rsid w:val="0063418B"/>
    <w:rsid w:val="00643053"/>
    <w:rsid w:val="006476F3"/>
    <w:rsid w:val="0066450F"/>
    <w:rsid w:val="006707E2"/>
    <w:rsid w:val="00674306"/>
    <w:rsid w:val="006B4037"/>
    <w:rsid w:val="00723641"/>
    <w:rsid w:val="00770763"/>
    <w:rsid w:val="00861860"/>
    <w:rsid w:val="008645F0"/>
    <w:rsid w:val="00881A6B"/>
    <w:rsid w:val="008C0C54"/>
    <w:rsid w:val="009543AB"/>
    <w:rsid w:val="00966D11"/>
    <w:rsid w:val="00983008"/>
    <w:rsid w:val="00A049DA"/>
    <w:rsid w:val="00A73F50"/>
    <w:rsid w:val="00AC476B"/>
    <w:rsid w:val="00B01600"/>
    <w:rsid w:val="00B04392"/>
    <w:rsid w:val="00B04E41"/>
    <w:rsid w:val="00B07BAE"/>
    <w:rsid w:val="00B71693"/>
    <w:rsid w:val="00C8756A"/>
    <w:rsid w:val="00CC09CC"/>
    <w:rsid w:val="00D214D3"/>
    <w:rsid w:val="00DD2E4D"/>
    <w:rsid w:val="00E57C12"/>
    <w:rsid w:val="00EA2825"/>
    <w:rsid w:val="00EA3B6F"/>
    <w:rsid w:val="00F67BCC"/>
    <w:rsid w:val="00FF4D77"/>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4380"/>
  <w15:docId w15:val="{F33D8720-E1BF-4228-8091-7F4AB37C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0E28"/>
    <w:pPr>
      <w:spacing w:after="120" w:line="240" w:lineRule="atLeast"/>
      <w:jc w:val="both"/>
    </w:pPr>
    <w:rPr>
      <w:color w:val="44546A" w:themeColor="text2"/>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20E28"/>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24"/>
    <w:qFormat/>
    <w:rsid w:val="00420E28"/>
    <w:pPr>
      <w:spacing w:before="360" w:after="240"/>
      <w:contextualSpacing/>
    </w:pPr>
    <w:rPr>
      <w:rFonts w:asciiTheme="majorHAnsi" w:eastAsiaTheme="majorEastAsia" w:hAnsiTheme="majorHAnsi" w:cstheme="majorBidi"/>
      <w:b/>
      <w:spacing w:val="5"/>
      <w:kern w:val="28"/>
      <w:sz w:val="36"/>
      <w:szCs w:val="52"/>
    </w:rPr>
  </w:style>
  <w:style w:type="character" w:customStyle="1" w:styleId="NzevChar">
    <w:name w:val="Název Char"/>
    <w:basedOn w:val="Standardnpsmoodstavce"/>
    <w:link w:val="Nzev"/>
    <w:uiPriority w:val="24"/>
    <w:rsid w:val="00420E28"/>
    <w:rPr>
      <w:rFonts w:asciiTheme="majorHAnsi" w:eastAsiaTheme="majorEastAsia" w:hAnsiTheme="majorHAnsi" w:cstheme="majorBidi"/>
      <w:b/>
      <w:color w:val="44546A" w:themeColor="text2"/>
      <w:spacing w:val="5"/>
      <w:kern w:val="28"/>
      <w:sz w:val="36"/>
      <w:szCs w:val="52"/>
    </w:rPr>
  </w:style>
  <w:style w:type="paragraph" w:styleId="Podnadpis">
    <w:name w:val="Subtitle"/>
    <w:basedOn w:val="Normln"/>
    <w:next w:val="Normln"/>
    <w:link w:val="PodnadpisChar"/>
    <w:uiPriority w:val="24"/>
    <w:qFormat/>
    <w:rsid w:val="00420E28"/>
    <w:pPr>
      <w:numPr>
        <w:ilvl w:val="1"/>
      </w:numPr>
      <w:spacing w:before="360" w:after="240"/>
    </w:pPr>
    <w:rPr>
      <w:rFonts w:asciiTheme="majorHAnsi" w:eastAsiaTheme="majorEastAsia" w:hAnsiTheme="majorHAnsi" w:cstheme="majorBidi"/>
      <w:b/>
      <w:iCs/>
      <w:sz w:val="32"/>
      <w:szCs w:val="24"/>
    </w:rPr>
  </w:style>
  <w:style w:type="character" w:customStyle="1" w:styleId="PodnadpisChar">
    <w:name w:val="Podnadpis Char"/>
    <w:basedOn w:val="Standardnpsmoodstavce"/>
    <w:link w:val="Podnadpis"/>
    <w:uiPriority w:val="24"/>
    <w:rsid w:val="00420E28"/>
    <w:rPr>
      <w:rFonts w:asciiTheme="majorHAnsi" w:eastAsiaTheme="majorEastAsia" w:hAnsiTheme="majorHAnsi" w:cstheme="majorBidi"/>
      <w:b/>
      <w:iCs/>
      <w:color w:val="44546A" w:themeColor="text2"/>
      <w:sz w:val="32"/>
      <w:szCs w:val="24"/>
    </w:rPr>
  </w:style>
  <w:style w:type="paragraph" w:customStyle="1" w:styleId="Obrzek">
    <w:name w:val="Obrázek"/>
    <w:basedOn w:val="Normln"/>
    <w:next w:val="Normln"/>
    <w:link w:val="ObrzekChar"/>
    <w:uiPriority w:val="38"/>
    <w:qFormat/>
    <w:rsid w:val="00420E28"/>
    <w:pPr>
      <w:keepNext/>
      <w:jc w:val="center"/>
    </w:pPr>
    <w:rPr>
      <w:noProof/>
    </w:rPr>
  </w:style>
  <w:style w:type="character" w:customStyle="1" w:styleId="ObrzekChar">
    <w:name w:val="Obrázek Char"/>
    <w:basedOn w:val="Standardnpsmoodstavce"/>
    <w:link w:val="Obrzek"/>
    <w:uiPriority w:val="38"/>
    <w:rsid w:val="00420E28"/>
    <w:rPr>
      <w:noProof/>
      <w:color w:val="44546A" w:themeColor="text2"/>
      <w:sz w:val="20"/>
    </w:rPr>
  </w:style>
  <w:style w:type="paragraph" w:styleId="Zhlav">
    <w:name w:val="header"/>
    <w:basedOn w:val="Normln"/>
    <w:link w:val="ZhlavChar"/>
    <w:uiPriority w:val="99"/>
    <w:unhideWhenUsed/>
    <w:rsid w:val="00C875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756A"/>
    <w:rPr>
      <w:color w:val="44546A" w:themeColor="text2"/>
      <w:sz w:val="20"/>
    </w:rPr>
  </w:style>
  <w:style w:type="paragraph" w:styleId="Zpat">
    <w:name w:val="footer"/>
    <w:basedOn w:val="Normln"/>
    <w:link w:val="ZpatChar"/>
    <w:uiPriority w:val="99"/>
    <w:unhideWhenUsed/>
    <w:rsid w:val="00C8756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756A"/>
    <w:rPr>
      <w:color w:val="44546A" w:themeColor="text2"/>
      <w:sz w:val="20"/>
    </w:rPr>
  </w:style>
  <w:style w:type="paragraph" w:styleId="Textbubliny">
    <w:name w:val="Balloon Text"/>
    <w:basedOn w:val="Normln"/>
    <w:link w:val="TextbublinyChar"/>
    <w:uiPriority w:val="99"/>
    <w:semiHidden/>
    <w:unhideWhenUsed/>
    <w:rsid w:val="006476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76F3"/>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56A7-2BFE-4D97-8E86-8C3C094D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Cervenka</dc:creator>
  <cp:keywords/>
  <dc:description/>
  <cp:lastModifiedBy>Simona Provazníková</cp:lastModifiedBy>
  <cp:revision>2</cp:revision>
  <cp:lastPrinted>2021-11-22T09:33:00Z</cp:lastPrinted>
  <dcterms:created xsi:type="dcterms:W3CDTF">2021-11-22T10:09:00Z</dcterms:created>
  <dcterms:modified xsi:type="dcterms:W3CDTF">2021-11-22T10:09:00Z</dcterms:modified>
</cp:coreProperties>
</file>